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</w:rPr>
        <w:t>混凝土学研究生复试大纲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掌握混凝土组成材料的性能（包括水泥、掺合料、集料、化学外加剂等）及在混凝土中的作用、对混凝土性能的影响。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掌握混凝土拌和物工作性的含义、测试方法、评价指标、影响因素及调整方法。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掌握混凝土力学性能、评价指标、影响因素及提高混凝土强度的技术措施。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掌握混凝土长期性能及评价指标。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掌握混凝土配合比设计原理及方法。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了解高性能混凝土、高强度混凝土、纤维增强混凝土、补偿收缩混凝土、大体积混凝土的制备原理。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4EC"/>
    <w:multiLevelType w:val="multilevel"/>
    <w:tmpl w:val="279124E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29"/>
    <w:rsid w:val="00096120"/>
    <w:rsid w:val="000C1029"/>
    <w:rsid w:val="00700826"/>
    <w:rsid w:val="00BD1B9E"/>
    <w:rsid w:val="00CA3142"/>
    <w:rsid w:val="137F5A7D"/>
    <w:rsid w:val="713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2017-02-28T02:53:00Z</dcterms:created>
  <dc:creator>user</dc:creator>
  <cp:lastModifiedBy>Administrator</cp:lastModifiedBy>
  <dcterms:modified xsi:type="dcterms:W3CDTF">2019-01-18T08:05:31Z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